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9E4649" w:rsidRPr="009F2F19" w:rsidRDefault="009E4649" w:rsidP="009F2F19">
      <w:pPr>
        <w:rPr>
          <w:rFonts w:cs="Arial"/>
          <w:b/>
          <w:szCs w:val="24"/>
        </w:rPr>
      </w:pPr>
    </w:p>
    <w:p w:rsidR="001067AB" w:rsidRPr="00093BF9" w:rsidRDefault="00692B81" w:rsidP="009F2F19">
      <w:pPr>
        <w:jc w:val="center"/>
        <w:rPr>
          <w:rFonts w:eastAsia="Arial Unicode MS" w:cs="Arial"/>
          <w:b/>
          <w:color w:val="000000" w:themeColor="text1"/>
          <w:szCs w:val="24"/>
        </w:rPr>
      </w:pPr>
      <w:r w:rsidRPr="00093BF9">
        <w:rPr>
          <w:rFonts w:cs="Arial"/>
          <w:b/>
          <w:color w:val="000000" w:themeColor="text1"/>
          <w:szCs w:val="24"/>
        </w:rPr>
        <w:t xml:space="preserve">Federal Ammunition </w:t>
      </w:r>
      <w:r w:rsidR="003776BC">
        <w:rPr>
          <w:rFonts w:cs="Arial"/>
          <w:b/>
          <w:color w:val="000000" w:themeColor="text1"/>
          <w:szCs w:val="24"/>
        </w:rPr>
        <w:t>is the Official Ammunition of ACUI Clay Targets Program</w:t>
      </w:r>
    </w:p>
    <w:p w:rsidR="00E11465" w:rsidRPr="00093BF9" w:rsidRDefault="00E11465" w:rsidP="009F2F19">
      <w:pPr>
        <w:rPr>
          <w:rFonts w:cs="Arial"/>
          <w:color w:val="000000" w:themeColor="text1"/>
          <w:szCs w:val="24"/>
        </w:rPr>
      </w:pPr>
    </w:p>
    <w:p w:rsidR="00175EEB" w:rsidRPr="00837CD5" w:rsidRDefault="00BC4983" w:rsidP="009F2F19">
      <w:pPr>
        <w:rPr>
          <w:rFonts w:cs="Arial"/>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3776BC">
        <w:rPr>
          <w:rFonts w:cs="Arial"/>
          <w:b/>
          <w:color w:val="000000" w:themeColor="text1"/>
          <w:szCs w:val="24"/>
        </w:rPr>
        <w:t>November</w:t>
      </w:r>
      <w:r w:rsidR="00EC623B">
        <w:rPr>
          <w:rFonts w:cs="Arial"/>
          <w:b/>
          <w:color w:val="000000" w:themeColor="text1"/>
          <w:szCs w:val="24"/>
        </w:rPr>
        <w:t xml:space="preserve"> 22</w:t>
      </w:r>
      <w:r w:rsidR="009F2F19" w:rsidRPr="00093BF9">
        <w:rPr>
          <w:rFonts w:cs="Arial"/>
          <w:b/>
          <w:color w:val="000000" w:themeColor="text1"/>
          <w:szCs w:val="24"/>
        </w:rPr>
        <w:t>, 2019</w:t>
      </w:r>
      <w:r w:rsidR="009E4649" w:rsidRPr="00093BF9">
        <w:rPr>
          <w:rFonts w:cs="Arial"/>
          <w:b/>
          <w:color w:val="000000" w:themeColor="text1"/>
          <w:szCs w:val="24"/>
        </w:rPr>
        <w:t xml:space="preserve"> </w:t>
      </w:r>
      <w:r w:rsidR="00896CE8" w:rsidRPr="00093BF9">
        <w:rPr>
          <w:rFonts w:cs="Arial"/>
          <w:b/>
          <w:color w:val="000000" w:themeColor="text1"/>
          <w:szCs w:val="24"/>
        </w:rPr>
        <w:t>–</w:t>
      </w:r>
      <w:r w:rsidR="00210B00" w:rsidRPr="00093BF9">
        <w:rPr>
          <w:rFonts w:cs="Arial"/>
          <w:b/>
          <w:color w:val="000000" w:themeColor="text1"/>
          <w:szCs w:val="24"/>
        </w:rPr>
        <w:t xml:space="preserve"> </w:t>
      </w:r>
      <w:r w:rsidR="003776BC">
        <w:rPr>
          <w:rFonts w:cs="Arial"/>
          <w:szCs w:val="24"/>
        </w:rPr>
        <w:t>Federal Ammunition expands its leadership position in</w:t>
      </w:r>
      <w:r w:rsidR="00C1061D">
        <w:rPr>
          <w:rFonts w:cs="Arial"/>
        </w:rPr>
        <w:t xml:space="preserve"> </w:t>
      </w:r>
      <w:r w:rsidR="003776BC">
        <w:rPr>
          <w:rFonts w:cs="Arial"/>
        </w:rPr>
        <w:t>supporting and sponsoring youth education an</w:t>
      </w:r>
      <w:r w:rsidR="00EC623B">
        <w:rPr>
          <w:rFonts w:cs="Arial"/>
        </w:rPr>
        <w:t>d the shooting sports with the Official Ammunition</w:t>
      </w:r>
      <w:r w:rsidR="003776BC">
        <w:rPr>
          <w:rFonts w:cs="Arial"/>
        </w:rPr>
        <w:t xml:space="preserve"> designation within the ACUI Collegiate Clay Targets Program.</w:t>
      </w:r>
      <w:r w:rsidR="00631438">
        <w:rPr>
          <w:rFonts w:cs="Arial"/>
        </w:rPr>
        <w:t xml:space="preserve">  </w:t>
      </w:r>
      <w:r w:rsidR="003776BC">
        <w:rPr>
          <w:rFonts w:cs="Arial"/>
        </w:rPr>
        <w:t xml:space="preserve">  </w:t>
      </w:r>
    </w:p>
    <w:p w:rsidR="000F1B1B" w:rsidRPr="00837CD5" w:rsidRDefault="000F1B1B" w:rsidP="009F2F19">
      <w:pPr>
        <w:rPr>
          <w:rFonts w:cs="Arial"/>
          <w:szCs w:val="24"/>
        </w:rPr>
      </w:pPr>
    </w:p>
    <w:p w:rsidR="00631438" w:rsidRDefault="00887620" w:rsidP="00631438">
      <w:r>
        <w:t>“Supporting the collegiate clay target programs through ACUI is an incredible opportunity for Federal. Being a part of the growing clay target sports at such a high level is near and dear to me</w:t>
      </w:r>
      <w:r w:rsidR="00EC623B">
        <w:t xml:space="preserve"> and our company heritage,” said</w:t>
      </w:r>
      <w:r>
        <w:t xml:space="preserve"> Jason Vanderbrink, President of Federal.</w:t>
      </w:r>
    </w:p>
    <w:p w:rsidR="00631438" w:rsidRDefault="00631438" w:rsidP="00631438"/>
    <w:p w:rsidR="00631438" w:rsidRDefault="00631438" w:rsidP="00631438">
      <w:r>
        <w:t xml:space="preserve">In addition to the designation of the Official Ammunition of the program, Federal will be the exclusive ammunition of the ACUI Collegiate Clay Target Championships.  In 2019, </w:t>
      </w:r>
      <w:r w:rsidR="000C07B8">
        <w:t>the championships were host to nearly 900 collegiate athletes from 89 teams.  This national championship has a storied tradition as it was first held in 1968 and has seen growth in participation as well as prestige over the last 50 plus years.</w:t>
      </w:r>
      <w:r>
        <w:t xml:space="preserve"> </w:t>
      </w:r>
    </w:p>
    <w:p w:rsidR="00337482" w:rsidRDefault="00337482" w:rsidP="00631438"/>
    <w:p w:rsidR="006438A8" w:rsidRDefault="00337482" w:rsidP="006438A8">
      <w:r>
        <w:t xml:space="preserve">The ACUI Clay Target program is a nonprofit, student-centered, campus-based community for student athletes and those involved in coaching and promoting the programs.  The ACUI community </w:t>
      </w:r>
      <w:r w:rsidR="00700116">
        <w:t>provides a foundation for student development, leadership opportunities, and personal growth through involvement in the shooting sports.</w:t>
      </w:r>
    </w:p>
    <w:p w:rsidR="003F7E33" w:rsidRDefault="003F7E33" w:rsidP="006438A8"/>
    <w:p w:rsidR="003F7E33" w:rsidRPr="00700116" w:rsidRDefault="003F7E33" w:rsidP="006438A8">
      <w:r w:rsidRPr="003F7E33">
        <w:t xml:space="preserve">Learn more at Federal and all its ammunition products visit: </w:t>
      </w:r>
      <w:hyperlink r:id="rId9" w:history="1">
        <w:r w:rsidRPr="00151C0D">
          <w:rPr>
            <w:rStyle w:val="Hyperlink"/>
          </w:rPr>
          <w:t>www.federalpremium.com</w:t>
        </w:r>
      </w:hyperlink>
      <w:r w:rsidRPr="003F7E33">
        <w:t>.</w:t>
      </w:r>
      <w:r>
        <w:t xml:space="preserve"> </w:t>
      </w:r>
      <w:bookmarkStart w:id="0" w:name="_GoBack"/>
      <w:bookmarkEnd w:id="0"/>
    </w:p>
    <w:p w:rsidR="001E65CA" w:rsidRDefault="001E65CA" w:rsidP="009F2F19">
      <w:pPr>
        <w:rPr>
          <w:rFonts w:cs="Arial"/>
          <w:color w:val="000000" w:themeColor="text1"/>
          <w:szCs w:val="24"/>
        </w:rPr>
      </w:pPr>
    </w:p>
    <w:p w:rsidR="00B72123" w:rsidRPr="00093BF9" w:rsidRDefault="00B72123" w:rsidP="009F2F19">
      <w:pPr>
        <w:rPr>
          <w:rFonts w:cs="Arial"/>
          <w:color w:val="000000" w:themeColor="text1"/>
          <w:szCs w:val="24"/>
        </w:rPr>
      </w:pPr>
    </w:p>
    <w:p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t>Press Release Contact: JJ Reich</w:t>
      </w:r>
    </w:p>
    <w:p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Seni</w:t>
      </w:r>
      <w:r w:rsidR="00EC623B">
        <w:rPr>
          <w:rFonts w:cs="Arial"/>
          <w:color w:val="000000" w:themeColor="text1"/>
          <w:szCs w:val="24"/>
        </w:rPr>
        <w:t>or Press Relations Manager</w:t>
      </w:r>
    </w:p>
    <w:p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0"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rsidR="001E65CA" w:rsidRPr="00093BF9" w:rsidRDefault="001E65CA" w:rsidP="009F2F19">
      <w:pPr>
        <w:rPr>
          <w:rFonts w:cs="Arial"/>
          <w:b/>
          <w:bCs/>
          <w:color w:val="000000" w:themeColor="text1"/>
          <w:szCs w:val="24"/>
        </w:rPr>
      </w:pPr>
    </w:p>
    <w:p w:rsidR="001E65CA" w:rsidRPr="00093BF9" w:rsidRDefault="001E65CA" w:rsidP="009F2F19">
      <w:pPr>
        <w:rPr>
          <w:rFonts w:cs="Arial"/>
          <w:b/>
          <w:bCs/>
          <w:color w:val="000000" w:themeColor="text1"/>
          <w:szCs w:val="24"/>
        </w:rPr>
      </w:pPr>
    </w:p>
    <w:p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rsidR="001E65CA" w:rsidRPr="00093BF9" w:rsidRDefault="001E65CA" w:rsidP="009F2F19">
      <w:pPr>
        <w:rPr>
          <w:rFonts w:cs="Arial"/>
          <w:color w:val="000000" w:themeColor="text1"/>
          <w:szCs w:val="24"/>
        </w:rPr>
      </w:pPr>
      <w:r w:rsidRPr="00093BF9">
        <w:rPr>
          <w:rFonts w:cs="Arial"/>
          <w:color w:val="000000" w:themeColor="text1"/>
          <w:szCs w:val="24"/>
        </w:rPr>
        <w:t xml:space="preserve">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093BF9">
        <w:rPr>
          <w:rFonts w:cs="Arial"/>
          <w:color w:val="000000" w:themeColor="text1"/>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rsidR="00FA36C5" w:rsidRPr="009F2F19" w:rsidRDefault="00FA36C5" w:rsidP="009F2F19">
      <w:pPr>
        <w:rPr>
          <w:rFonts w:cs="Arial"/>
          <w:szCs w:val="24"/>
        </w:rPr>
      </w:pPr>
    </w:p>
    <w:sectPr w:rsidR="00FA36C5" w:rsidRPr="009F2F1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A1" w:rsidRDefault="002012A1">
      <w:r>
        <w:separator/>
      </w:r>
    </w:p>
  </w:endnote>
  <w:endnote w:type="continuationSeparator" w:id="0">
    <w:p w:rsidR="002012A1" w:rsidRDefault="0020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3F7E3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F7E33">
              <w:rPr>
                <w:b/>
                <w:bCs/>
                <w:noProof/>
              </w:rPr>
              <w:t>2</w:t>
            </w:r>
            <w:r>
              <w:rPr>
                <w:b/>
                <w:bCs/>
              </w:rPr>
              <w:fldChar w:fldCharType="end"/>
            </w:r>
          </w:p>
        </w:sdtContent>
      </w:sdt>
    </w:sdtContent>
  </w:sdt>
  <w:p w:rsidR="0060070E" w:rsidRDefault="00600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A1" w:rsidRDefault="002012A1">
      <w:r>
        <w:separator/>
      </w:r>
    </w:p>
  </w:footnote>
  <w:footnote w:type="continuationSeparator" w:id="0">
    <w:p w:rsidR="002012A1" w:rsidRDefault="0020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7365F"/>
    <w:rsid w:val="00074A37"/>
    <w:rsid w:val="00075DD1"/>
    <w:rsid w:val="000777EE"/>
    <w:rsid w:val="0008122B"/>
    <w:rsid w:val="00082079"/>
    <w:rsid w:val="000851D6"/>
    <w:rsid w:val="000858B4"/>
    <w:rsid w:val="0008653B"/>
    <w:rsid w:val="00091A08"/>
    <w:rsid w:val="00093BF9"/>
    <w:rsid w:val="00097E5A"/>
    <w:rsid w:val="000A485F"/>
    <w:rsid w:val="000C07B8"/>
    <w:rsid w:val="000C5525"/>
    <w:rsid w:val="000C5F04"/>
    <w:rsid w:val="000C5FC6"/>
    <w:rsid w:val="000C666D"/>
    <w:rsid w:val="000C6CEB"/>
    <w:rsid w:val="000C7FF7"/>
    <w:rsid w:val="000D0311"/>
    <w:rsid w:val="000D64A8"/>
    <w:rsid w:val="000D7E43"/>
    <w:rsid w:val="000E0552"/>
    <w:rsid w:val="000E3362"/>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BC"/>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3F7A92"/>
    <w:rsid w:val="003F7E33"/>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70E"/>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DB9"/>
    <w:rsid w:val="00692B81"/>
    <w:rsid w:val="006976FC"/>
    <w:rsid w:val="006A140F"/>
    <w:rsid w:val="006B11FE"/>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12DDE"/>
    <w:rsid w:val="00712E07"/>
    <w:rsid w:val="007175A9"/>
    <w:rsid w:val="007204C9"/>
    <w:rsid w:val="00720B98"/>
    <w:rsid w:val="00727A81"/>
    <w:rsid w:val="007325DB"/>
    <w:rsid w:val="0073303B"/>
    <w:rsid w:val="007405F1"/>
    <w:rsid w:val="00741A0B"/>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2CB0"/>
    <w:rsid w:val="007F308A"/>
    <w:rsid w:val="007F66E3"/>
    <w:rsid w:val="007F6801"/>
    <w:rsid w:val="00800053"/>
    <w:rsid w:val="008008DD"/>
    <w:rsid w:val="00800BF6"/>
    <w:rsid w:val="00804122"/>
    <w:rsid w:val="00806D90"/>
    <w:rsid w:val="00811B68"/>
    <w:rsid w:val="00811BD4"/>
    <w:rsid w:val="008120FC"/>
    <w:rsid w:val="00812C28"/>
    <w:rsid w:val="00813DA0"/>
    <w:rsid w:val="00813E9A"/>
    <w:rsid w:val="00817116"/>
    <w:rsid w:val="00820800"/>
    <w:rsid w:val="00821CED"/>
    <w:rsid w:val="0082283A"/>
    <w:rsid w:val="0082512A"/>
    <w:rsid w:val="00825EC1"/>
    <w:rsid w:val="00832351"/>
    <w:rsid w:val="00837CD5"/>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CE8"/>
    <w:rsid w:val="008A72C4"/>
    <w:rsid w:val="008B37C8"/>
    <w:rsid w:val="008B3E98"/>
    <w:rsid w:val="008B5270"/>
    <w:rsid w:val="008B7F73"/>
    <w:rsid w:val="008C2E3E"/>
    <w:rsid w:val="008C52B3"/>
    <w:rsid w:val="008C7C67"/>
    <w:rsid w:val="008D32CD"/>
    <w:rsid w:val="008E017C"/>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57E0"/>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457"/>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62699"/>
    <w:rsid w:val="00B67B22"/>
    <w:rsid w:val="00B713DF"/>
    <w:rsid w:val="00B72123"/>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6398"/>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2588"/>
    <w:rsid w:val="00E246C3"/>
    <w:rsid w:val="00E24E19"/>
    <w:rsid w:val="00E253FB"/>
    <w:rsid w:val="00E30B9E"/>
    <w:rsid w:val="00E3361B"/>
    <w:rsid w:val="00E340F2"/>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623B"/>
    <w:rsid w:val="00EC7ECC"/>
    <w:rsid w:val="00ED0271"/>
    <w:rsid w:val="00ED18BE"/>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9DCD-89D7-4DD9-B280-21ACC3E3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398</Words>
  <Characters>2273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2657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2019-11-20T20:41:00Z</dcterms:created>
  <dcterms:modified xsi:type="dcterms:W3CDTF">2019-11-22T18:50:00Z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